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18974">
      <w:pPr>
        <w:keepLines/>
        <w:spacing w:line="280" w:lineRule="exact"/>
        <w:rPr>
          <w:rFonts w:hint="eastAsia" w:ascii="宋体" w:hAnsi="宋体" w:eastAsia="宋体" w:cs="宋体"/>
          <w:color w:val="auto"/>
          <w:sz w:val="18"/>
          <w:szCs w:val="18"/>
          <w:lang w:eastAsia="zh-CN"/>
        </w:rPr>
      </w:pPr>
      <w:r>
        <w:rPr>
          <w:rFonts w:hint="eastAsia" w:ascii="宋体" w:hAnsi="宋体" w:cs="宋体"/>
          <w:color w:val="auto"/>
          <w:szCs w:val="21"/>
        </w:rPr>
        <w:t>附件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</w:t>
      </w:r>
    </w:p>
    <w:p w14:paraId="460F4AB9">
      <w:pPr>
        <w:keepLines/>
        <w:spacing w:line="280" w:lineRule="exact"/>
        <w:jc w:val="center"/>
        <w:rPr>
          <w:rFonts w:hint="eastAsia" w:ascii="Times New Roman" w:hAnsi="Times New Roman" w:eastAsia="黑体" w:cs="黑体"/>
          <w:color w:val="auto"/>
          <w:sz w:val="28"/>
          <w:szCs w:val="36"/>
        </w:rPr>
      </w:pPr>
      <w:r>
        <w:rPr>
          <w:rFonts w:hint="eastAsia" w:ascii="Times New Roman" w:hAnsi="Times New Roman" w:eastAsia="黑体" w:cs="黑体"/>
          <w:color w:val="auto"/>
          <w:sz w:val="28"/>
          <w:szCs w:val="36"/>
        </w:rPr>
        <w:t>四川师范大学教育科学学院</w:t>
      </w:r>
    </w:p>
    <w:p w14:paraId="4AA32B90">
      <w:pPr>
        <w:keepLines/>
        <w:spacing w:line="280" w:lineRule="exact"/>
        <w:jc w:val="center"/>
        <w:rPr>
          <w:rFonts w:hint="eastAsia" w:ascii="Times New Roman" w:hAnsi="Times New Roman" w:eastAsia="黑体" w:cs="黑体"/>
          <w:color w:val="auto"/>
          <w:sz w:val="28"/>
          <w:szCs w:val="36"/>
        </w:rPr>
      </w:pPr>
      <w:r>
        <w:rPr>
          <w:rFonts w:hint="eastAsia" w:ascii="Times New Roman" w:hAnsi="Times New Roman" w:eastAsia="黑体" w:cs="黑体"/>
          <w:color w:val="auto"/>
          <w:sz w:val="28"/>
          <w:szCs w:val="36"/>
          <w:u w:val="single"/>
        </w:rPr>
        <w:t>202</w:t>
      </w:r>
      <w:r>
        <w:rPr>
          <w:rFonts w:hint="eastAsia" w:ascii="Times New Roman" w:hAnsi="Times New Roman" w:eastAsia="黑体" w:cs="黑体"/>
          <w:color w:val="auto"/>
          <w:sz w:val="28"/>
          <w:szCs w:val="36"/>
          <w:u w:val="single"/>
          <w:lang w:val="en-US" w:eastAsia="zh-CN"/>
        </w:rPr>
        <w:t>6</w:t>
      </w:r>
      <w:r>
        <w:rPr>
          <w:rFonts w:hint="eastAsia" w:ascii="Times New Roman" w:hAnsi="Times New Roman" w:eastAsia="黑体" w:cs="黑体"/>
          <w:color w:val="auto"/>
          <w:sz w:val="28"/>
          <w:szCs w:val="36"/>
        </w:rPr>
        <w:t>年</w:t>
      </w:r>
      <w:r>
        <w:rPr>
          <w:rFonts w:hint="eastAsia" w:ascii="Times New Roman" w:hAnsi="Times New Roman" w:eastAsia="黑体" w:cs="黑体"/>
          <w:color w:val="auto"/>
          <w:sz w:val="28"/>
          <w:szCs w:val="36"/>
          <w:u w:val="single"/>
          <w:lang w:val="en-US" w:eastAsia="zh-CN"/>
        </w:rPr>
        <w:t>学术</w:t>
      </w:r>
      <w:r>
        <w:rPr>
          <w:rFonts w:hint="eastAsia" w:ascii="Times New Roman" w:hAnsi="Times New Roman" w:eastAsia="黑体" w:cs="黑体"/>
          <w:color w:val="auto"/>
          <w:sz w:val="28"/>
          <w:szCs w:val="36"/>
          <w:u w:val="single"/>
        </w:rPr>
        <w:t>型</w:t>
      </w:r>
      <w:r>
        <w:rPr>
          <w:rFonts w:hint="eastAsia" w:ascii="Times New Roman" w:hAnsi="Times New Roman" w:eastAsia="黑体" w:cs="黑体"/>
          <w:color w:val="auto"/>
          <w:sz w:val="28"/>
          <w:szCs w:val="36"/>
        </w:rPr>
        <w:t>博士考生成果清单与必要佐证材料</w:t>
      </w:r>
    </w:p>
    <w:p w14:paraId="69574126">
      <w:pPr>
        <w:keepLines/>
        <w:spacing w:line="280" w:lineRule="exact"/>
        <w:jc w:val="center"/>
        <w:rPr>
          <w:rFonts w:hint="eastAsia" w:ascii="Times New Roman" w:hAnsi="Times New Roman" w:eastAsia="黑体" w:cs="黑体"/>
          <w:color w:val="auto"/>
          <w:sz w:val="28"/>
          <w:szCs w:val="36"/>
        </w:rPr>
      </w:pPr>
    </w:p>
    <w:p w14:paraId="693B5915">
      <w:pPr>
        <w:keepLines/>
        <w:spacing w:line="280" w:lineRule="exact"/>
        <w:jc w:val="center"/>
        <w:rPr>
          <w:rFonts w:hint="eastAsia" w:ascii="Times New Roman" w:hAnsi="Times New Roman" w:eastAsia="黑体" w:cs="黑体"/>
          <w:color w:val="auto"/>
          <w:sz w:val="28"/>
          <w:szCs w:val="36"/>
        </w:rPr>
      </w:pPr>
    </w:p>
    <w:tbl>
      <w:tblPr>
        <w:tblStyle w:val="2"/>
        <w:tblW w:w="111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69"/>
        <w:gridCol w:w="1794"/>
        <w:gridCol w:w="1208"/>
        <w:gridCol w:w="2158"/>
        <w:gridCol w:w="1500"/>
        <w:gridCol w:w="1529"/>
        <w:gridCol w:w="1136"/>
        <w:gridCol w:w="781"/>
      </w:tblGrid>
      <w:tr w14:paraId="17AE4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079" w:type="dxa"/>
            <w:gridSpan w:val="2"/>
            <w:noWrap w:val="0"/>
            <w:vAlign w:val="top"/>
          </w:tcPr>
          <w:p w14:paraId="636A40C7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姓  名</w:t>
            </w:r>
          </w:p>
        </w:tc>
        <w:tc>
          <w:tcPr>
            <w:tcW w:w="1794" w:type="dxa"/>
            <w:noWrap w:val="0"/>
            <w:vAlign w:val="top"/>
          </w:tcPr>
          <w:p w14:paraId="76D1FBA7">
            <w:pPr>
              <w:keepLines/>
              <w:spacing w:line="360" w:lineRule="auto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张三</w:t>
            </w:r>
            <w:bookmarkStart w:id="0" w:name="_GoBack"/>
            <w:bookmarkEnd w:id="0"/>
          </w:p>
        </w:tc>
        <w:tc>
          <w:tcPr>
            <w:tcW w:w="1208" w:type="dxa"/>
            <w:noWrap w:val="0"/>
            <w:vAlign w:val="top"/>
          </w:tcPr>
          <w:p w14:paraId="4B2E6EC7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专业代码</w:t>
            </w:r>
          </w:p>
        </w:tc>
        <w:tc>
          <w:tcPr>
            <w:tcW w:w="2158" w:type="dxa"/>
            <w:noWrap w:val="0"/>
            <w:vAlign w:val="top"/>
          </w:tcPr>
          <w:p w14:paraId="50EF0623">
            <w:pPr>
              <w:keepLines/>
              <w:spacing w:line="360" w:lineRule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</w:rPr>
              <w:t>（须与专业目录一致）</w:t>
            </w:r>
          </w:p>
        </w:tc>
        <w:tc>
          <w:tcPr>
            <w:tcW w:w="1500" w:type="dxa"/>
            <w:noWrap w:val="0"/>
            <w:vAlign w:val="top"/>
          </w:tcPr>
          <w:p w14:paraId="3E140C82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专    业</w:t>
            </w:r>
          </w:p>
        </w:tc>
        <w:tc>
          <w:tcPr>
            <w:tcW w:w="3446" w:type="dxa"/>
            <w:gridSpan w:val="3"/>
            <w:noWrap w:val="0"/>
            <w:vAlign w:val="top"/>
          </w:tcPr>
          <w:p w14:paraId="044FB42E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写全称</w:t>
            </w:r>
            <w:r>
              <w:rPr>
                <w:rFonts w:hint="eastAsia" w:ascii="Times New Roman" w:hAnsi="Times New Roman"/>
                <w:color w:val="auto"/>
                <w:sz w:val="20"/>
                <w:szCs w:val="22"/>
              </w:rPr>
              <w:t>（须与专业目录一致）</w:t>
            </w:r>
          </w:p>
        </w:tc>
      </w:tr>
      <w:tr w14:paraId="698FE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079" w:type="dxa"/>
            <w:gridSpan w:val="2"/>
            <w:noWrap w:val="0"/>
            <w:vAlign w:val="top"/>
          </w:tcPr>
          <w:p w14:paraId="193232AE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考生号</w:t>
            </w:r>
          </w:p>
        </w:tc>
        <w:tc>
          <w:tcPr>
            <w:tcW w:w="1794" w:type="dxa"/>
            <w:noWrap w:val="0"/>
            <w:vAlign w:val="top"/>
          </w:tcPr>
          <w:p w14:paraId="009E1686">
            <w:pPr>
              <w:keepLines/>
              <w:spacing w:line="360" w:lineRule="auto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“研招网”报名号</w:t>
            </w:r>
          </w:p>
        </w:tc>
        <w:tc>
          <w:tcPr>
            <w:tcW w:w="1208" w:type="dxa"/>
            <w:noWrap w:val="0"/>
            <w:vAlign w:val="top"/>
          </w:tcPr>
          <w:p w14:paraId="1DE22805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联系电话</w:t>
            </w:r>
          </w:p>
        </w:tc>
        <w:tc>
          <w:tcPr>
            <w:tcW w:w="2158" w:type="dxa"/>
            <w:noWrap w:val="0"/>
            <w:vAlign w:val="top"/>
          </w:tcPr>
          <w:p w14:paraId="2E97F0D8">
            <w:pPr>
              <w:keepLines/>
              <w:spacing w:line="360" w:lineRule="auto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00" w:type="dxa"/>
            <w:noWrap w:val="0"/>
            <w:vAlign w:val="top"/>
          </w:tcPr>
          <w:p w14:paraId="787EBE3C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电子邮箱</w:t>
            </w:r>
          </w:p>
        </w:tc>
        <w:tc>
          <w:tcPr>
            <w:tcW w:w="3446" w:type="dxa"/>
            <w:gridSpan w:val="3"/>
            <w:noWrap w:val="0"/>
            <w:vAlign w:val="top"/>
          </w:tcPr>
          <w:p w14:paraId="3241BF87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color w:val="auto"/>
              </w:rPr>
            </w:pPr>
          </w:p>
        </w:tc>
      </w:tr>
      <w:tr w14:paraId="7ECC0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79" w:type="dxa"/>
            <w:gridSpan w:val="2"/>
            <w:noWrap w:val="0"/>
            <w:vAlign w:val="center"/>
          </w:tcPr>
          <w:p w14:paraId="2C3FDDD5">
            <w:pPr>
              <w:keepLines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外语水平</w:t>
            </w:r>
          </w:p>
        </w:tc>
        <w:tc>
          <w:tcPr>
            <w:tcW w:w="5160" w:type="dxa"/>
            <w:gridSpan w:val="3"/>
            <w:noWrap w:val="0"/>
            <w:vAlign w:val="top"/>
          </w:tcPr>
          <w:p w14:paraId="6D98C7BB">
            <w:pPr>
              <w:keepLines/>
              <w:snapToGrid w:val="0"/>
              <w:spacing w:line="260" w:lineRule="exact"/>
              <w:jc w:val="left"/>
              <w:rPr>
                <w:rFonts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15"/>
                <w:szCs w:val="15"/>
              </w:rPr>
              <w:t>（填达标的最高一项即可）</w:t>
            </w:r>
          </w:p>
        </w:tc>
        <w:tc>
          <w:tcPr>
            <w:tcW w:w="1500" w:type="dxa"/>
            <w:noWrap w:val="0"/>
            <w:vAlign w:val="top"/>
          </w:tcPr>
          <w:p w14:paraId="21D4F20A">
            <w:pPr>
              <w:keepLines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硕士阶段</w:t>
            </w:r>
          </w:p>
          <w:p w14:paraId="05EE71B4">
            <w:pPr>
              <w:keepLines/>
              <w:jc w:val="center"/>
              <w:rPr>
                <w:rFonts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平均成绩</w:t>
            </w:r>
          </w:p>
        </w:tc>
        <w:tc>
          <w:tcPr>
            <w:tcW w:w="3446" w:type="dxa"/>
            <w:gridSpan w:val="3"/>
            <w:noWrap w:val="0"/>
            <w:vAlign w:val="center"/>
          </w:tcPr>
          <w:p w14:paraId="0BF2F172">
            <w:pPr>
              <w:keepLines/>
              <w:spacing w:line="360" w:lineRule="auto"/>
              <w:jc w:val="center"/>
              <w:rPr>
                <w:rFonts w:ascii="Times New Roman" w:hAnsi="Times New Roman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成绩单上所有百分制成绩的算术平均分</w:t>
            </w:r>
          </w:p>
        </w:tc>
      </w:tr>
      <w:tr w14:paraId="3C2BE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gridSpan w:val="2"/>
            <w:noWrap w:val="0"/>
            <w:vAlign w:val="center"/>
          </w:tcPr>
          <w:p w14:paraId="54225B17">
            <w:pPr>
              <w:keepLines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注意</w:t>
            </w:r>
          </w:p>
          <w:p w14:paraId="0609A1A5">
            <w:pPr>
              <w:keepLines/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事项</w:t>
            </w:r>
          </w:p>
        </w:tc>
        <w:tc>
          <w:tcPr>
            <w:tcW w:w="10106" w:type="dxa"/>
            <w:gridSpan w:val="7"/>
            <w:noWrap w:val="0"/>
            <w:vAlign w:val="center"/>
          </w:tcPr>
          <w:p w14:paraId="6DB60CFD">
            <w:pPr>
              <w:keepLines/>
              <w:numPr>
                <w:ilvl w:val="0"/>
                <w:numId w:val="1"/>
              </w:numPr>
              <w:spacing w:line="260" w:lineRule="exact"/>
              <w:jc w:val="left"/>
              <w:rPr>
                <w:rFonts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成果统计区间为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</w:rPr>
              <w:t>20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23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年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月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日至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</w:rPr>
              <w:t>20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26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年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</w:rPr>
              <w:t>月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</w:rPr>
              <w:t>日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，不要填写非本时段的成果。</w:t>
            </w:r>
          </w:p>
          <w:p w14:paraId="5824750A">
            <w:pPr>
              <w:keepLines/>
              <w:numPr>
                <w:ilvl w:val="0"/>
                <w:numId w:val="1"/>
              </w:numPr>
              <w:spacing w:line="260" w:lineRule="exact"/>
              <w:jc w:val="left"/>
              <w:rPr>
                <w:rFonts w:hint="eastAsia"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请务必按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成果等级由高到低排列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，不填写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lang w:val="en-US" w:eastAsia="zh-CN"/>
              </w:rPr>
              <w:t>表格未列出的无关成果或无效数据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lang w:eastAsia="zh-CN"/>
              </w:rPr>
              <w:t>。</w:t>
            </w:r>
          </w:p>
          <w:p w14:paraId="3E6BF02C">
            <w:pPr>
              <w:numPr>
                <w:ilvl w:val="0"/>
                <w:numId w:val="1"/>
              </w:numPr>
              <w:spacing w:line="260" w:lineRule="exact"/>
              <w:jc w:val="left"/>
              <w:rPr>
                <w:rFonts w:hint="eastAsia"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表格内容请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保持在1页以内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，考生可适当缩小本人填写部分的字号，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lang w:val="en-US" w:eastAsia="zh-CN"/>
              </w:rPr>
              <w:t>可以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  <w:lang w:val="en-US" w:eastAsia="zh-CN"/>
              </w:rPr>
              <w:t>加行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lang w:val="en-US" w:eastAsia="zh-CN"/>
              </w:rPr>
              <w:t>，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但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不得更改表格样式，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  <w:lang w:val="en-US" w:eastAsia="zh-CN"/>
              </w:rPr>
              <w:t>不得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加页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lang w:eastAsia="zh-CN"/>
              </w:rPr>
              <w:t>。</w:t>
            </w:r>
          </w:p>
          <w:p w14:paraId="04B9C49F">
            <w:pPr>
              <w:keepLines/>
              <w:numPr>
                <w:ilvl w:val="0"/>
                <w:numId w:val="1"/>
              </w:numPr>
              <w:spacing w:line="260" w:lineRule="exact"/>
              <w:jc w:val="left"/>
              <w:rPr>
                <w:rFonts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  <w:lang w:val="en-US" w:eastAsia="zh-CN"/>
              </w:rPr>
              <w:t>论文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佐证材料复印/扫描件应包括：中文论文的“知网”查询截图/外文论文的高校图书馆或省、市公共图书馆的检索证明、封皮、版权页、目录和正文，须见刊。</w:t>
            </w:r>
          </w:p>
          <w:p w14:paraId="752A222B">
            <w:pPr>
              <w:keepLines/>
              <w:numPr>
                <w:ilvl w:val="0"/>
                <w:numId w:val="1"/>
              </w:numPr>
              <w:spacing w:line="260" w:lineRule="exact"/>
              <w:jc w:val="left"/>
              <w:rPr>
                <w:rFonts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成果署名要求：考生为独作或第一作者。</w:t>
            </w:r>
          </w:p>
          <w:p w14:paraId="2ECDB988">
            <w:pPr>
              <w:keepLines/>
              <w:numPr>
                <w:ilvl w:val="0"/>
                <w:numId w:val="1"/>
              </w:numPr>
              <w:spacing w:line="260" w:lineRule="exact"/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纸质佐证材料应以调整排版、双面印制等方式，确保简要、清晰。用红笔圈出个人信息后，按以下填表顺序分类排列。</w:t>
            </w:r>
          </w:p>
        </w:tc>
      </w:tr>
      <w:tr w14:paraId="50D0D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185" w:type="dxa"/>
            <w:gridSpan w:val="9"/>
            <w:noWrap w:val="0"/>
            <w:vAlign w:val="top"/>
          </w:tcPr>
          <w:p w14:paraId="46F012AA">
            <w:pPr>
              <w:keepLines/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</w:rPr>
              <w:t>近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</w:rPr>
              <w:t>年主要学术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  <w:t>论文</w:t>
            </w:r>
          </w:p>
        </w:tc>
      </w:tr>
      <w:tr w14:paraId="5AE25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top"/>
          </w:tcPr>
          <w:p w14:paraId="3230FF46">
            <w:pPr>
              <w:keepLines/>
              <w:spacing w:line="30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时间</w:t>
            </w:r>
          </w:p>
        </w:tc>
        <w:tc>
          <w:tcPr>
            <w:tcW w:w="5329" w:type="dxa"/>
            <w:gridSpan w:val="4"/>
            <w:noWrap w:val="0"/>
            <w:vAlign w:val="top"/>
          </w:tcPr>
          <w:p w14:paraId="70CE8D6A">
            <w:pPr>
              <w:keepLines/>
              <w:spacing w:line="300" w:lineRule="auto"/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学术</w:t>
            </w:r>
            <w:r>
              <w:rPr>
                <w:rFonts w:hint="eastAsia" w:ascii="Times New Roman" w:hAnsi="Times New Roman"/>
                <w:b/>
                <w:bCs/>
                <w:color w:val="auto"/>
                <w:lang w:val="en-US" w:eastAsia="zh-CN"/>
              </w:rPr>
              <w:t>论文</w:t>
            </w:r>
            <w:r>
              <w:rPr>
                <w:rFonts w:hint="eastAsia" w:ascii="Times New Roman" w:hAnsi="Times New Roman"/>
                <w:b/>
                <w:bCs/>
                <w:color w:val="auto"/>
              </w:rPr>
              <w:t>题目</w:t>
            </w:r>
          </w:p>
        </w:tc>
        <w:tc>
          <w:tcPr>
            <w:tcW w:w="3029" w:type="dxa"/>
            <w:gridSpan w:val="2"/>
            <w:noWrap w:val="0"/>
            <w:vAlign w:val="top"/>
          </w:tcPr>
          <w:p w14:paraId="08356CAE">
            <w:pPr>
              <w:keepLines/>
              <w:spacing w:line="300" w:lineRule="auto"/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刊物名称</w:t>
            </w:r>
          </w:p>
        </w:tc>
        <w:tc>
          <w:tcPr>
            <w:tcW w:w="1136" w:type="dxa"/>
            <w:noWrap w:val="0"/>
            <w:vAlign w:val="top"/>
          </w:tcPr>
          <w:p w14:paraId="7F884AF2">
            <w:pPr>
              <w:keepLines/>
              <w:spacing w:line="300" w:lineRule="auto"/>
              <w:jc w:val="center"/>
              <w:rPr>
                <w:rFonts w:hint="default" w:ascii="Times New Roman" w:hAnsi="Times New Roman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lang w:val="en-US" w:eastAsia="zh-CN"/>
              </w:rPr>
              <w:t>独著或第一作者</w:t>
            </w:r>
          </w:p>
        </w:tc>
        <w:tc>
          <w:tcPr>
            <w:tcW w:w="781" w:type="dxa"/>
            <w:noWrap w:val="0"/>
            <w:vAlign w:val="top"/>
          </w:tcPr>
          <w:p w14:paraId="347F4245">
            <w:pPr>
              <w:keepLines/>
              <w:spacing w:line="30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得分</w:t>
            </w:r>
          </w:p>
        </w:tc>
      </w:tr>
      <w:tr w14:paraId="741BF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center"/>
          </w:tcPr>
          <w:p w14:paraId="326A0757">
            <w:pPr>
              <w:keepLines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202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03</w:t>
            </w:r>
          </w:p>
        </w:tc>
        <w:tc>
          <w:tcPr>
            <w:tcW w:w="5329" w:type="dxa"/>
            <w:gridSpan w:val="4"/>
            <w:noWrap w:val="0"/>
            <w:vAlign w:val="center"/>
          </w:tcPr>
          <w:p w14:paraId="61731928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高校教师专业发展的内涵与历史发展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 w14:paraId="2B911537">
            <w:pPr>
              <w:keepLines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《教育发展研究》</w:t>
            </w:r>
          </w:p>
        </w:tc>
        <w:tc>
          <w:tcPr>
            <w:tcW w:w="1136" w:type="dxa"/>
            <w:noWrap w:val="0"/>
            <w:vAlign w:val="center"/>
          </w:tcPr>
          <w:p w14:paraId="24073DD2">
            <w:pPr>
              <w:keepLines/>
              <w:jc w:val="left"/>
              <w:rPr>
                <w:rFonts w:hint="default" w:ascii="Times New Roman" w:hAnsi="Times New Roman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0"/>
                <w:szCs w:val="20"/>
                <w:lang w:val="en-US" w:eastAsia="zh-CN"/>
              </w:rPr>
              <w:t>独著</w:t>
            </w:r>
          </w:p>
        </w:tc>
        <w:tc>
          <w:tcPr>
            <w:tcW w:w="781" w:type="dxa"/>
            <w:noWrap w:val="0"/>
            <w:vAlign w:val="center"/>
          </w:tcPr>
          <w:p w14:paraId="15824B71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63919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center"/>
          </w:tcPr>
          <w:p w14:paraId="3DB59232">
            <w:pPr>
              <w:keepLines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202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05</w:t>
            </w:r>
          </w:p>
        </w:tc>
        <w:tc>
          <w:tcPr>
            <w:tcW w:w="5329" w:type="dxa"/>
            <w:gridSpan w:val="4"/>
            <w:noWrap w:val="0"/>
            <w:vAlign w:val="center"/>
          </w:tcPr>
          <w:p w14:paraId="425590F1">
            <w:pPr>
              <w:keepLines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全日制教育硕士就业流动及其影响因素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 w14:paraId="5DEBF693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《四川师范大学学报》</w:t>
            </w:r>
          </w:p>
          <w:p w14:paraId="5C1B737F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（社会科学版）</w:t>
            </w:r>
          </w:p>
        </w:tc>
        <w:tc>
          <w:tcPr>
            <w:tcW w:w="1136" w:type="dxa"/>
            <w:noWrap w:val="0"/>
            <w:vAlign w:val="center"/>
          </w:tcPr>
          <w:p w14:paraId="6D20838E">
            <w:pPr>
              <w:keepLines/>
              <w:jc w:val="left"/>
              <w:rPr>
                <w:rFonts w:hint="eastAsia" w:ascii="Times New Roman" w:hAnsi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第一作者</w:t>
            </w:r>
          </w:p>
        </w:tc>
        <w:tc>
          <w:tcPr>
            <w:tcW w:w="781" w:type="dxa"/>
            <w:noWrap w:val="0"/>
            <w:vAlign w:val="center"/>
          </w:tcPr>
          <w:p w14:paraId="4EC1BB09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40DF6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center"/>
          </w:tcPr>
          <w:p w14:paraId="559110BB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329" w:type="dxa"/>
            <w:gridSpan w:val="4"/>
            <w:noWrap w:val="0"/>
            <w:vAlign w:val="center"/>
          </w:tcPr>
          <w:p w14:paraId="7AED0D98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029" w:type="dxa"/>
            <w:gridSpan w:val="2"/>
            <w:noWrap w:val="0"/>
            <w:vAlign w:val="center"/>
          </w:tcPr>
          <w:p w14:paraId="4A176041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042A2D22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 w14:paraId="7F929B28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28A53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center"/>
          </w:tcPr>
          <w:p w14:paraId="5FA3E9AE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329" w:type="dxa"/>
            <w:gridSpan w:val="4"/>
            <w:noWrap w:val="0"/>
            <w:vAlign w:val="center"/>
          </w:tcPr>
          <w:p w14:paraId="7D6B2EFF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029" w:type="dxa"/>
            <w:gridSpan w:val="2"/>
            <w:noWrap w:val="0"/>
            <w:vAlign w:val="center"/>
          </w:tcPr>
          <w:p w14:paraId="1DEF2135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707532CE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 w14:paraId="0D21487E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2AB17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center"/>
          </w:tcPr>
          <w:p w14:paraId="5E2276A4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329" w:type="dxa"/>
            <w:gridSpan w:val="4"/>
            <w:noWrap w:val="0"/>
            <w:vAlign w:val="center"/>
          </w:tcPr>
          <w:p w14:paraId="239BCE0D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029" w:type="dxa"/>
            <w:gridSpan w:val="2"/>
            <w:noWrap w:val="0"/>
            <w:vAlign w:val="center"/>
          </w:tcPr>
          <w:p w14:paraId="39012590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04BFFD39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 w14:paraId="77455158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58BD7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center"/>
          </w:tcPr>
          <w:p w14:paraId="0D3353AB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329" w:type="dxa"/>
            <w:gridSpan w:val="4"/>
            <w:noWrap w:val="0"/>
            <w:vAlign w:val="center"/>
          </w:tcPr>
          <w:p w14:paraId="59F1FC4E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029" w:type="dxa"/>
            <w:gridSpan w:val="2"/>
            <w:noWrap w:val="0"/>
            <w:vAlign w:val="center"/>
          </w:tcPr>
          <w:p w14:paraId="38377CF0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22374252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 w14:paraId="3F9F3CA1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6B505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center"/>
          </w:tcPr>
          <w:p w14:paraId="461678F0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329" w:type="dxa"/>
            <w:gridSpan w:val="4"/>
            <w:noWrap w:val="0"/>
            <w:vAlign w:val="center"/>
          </w:tcPr>
          <w:p w14:paraId="668A38E7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029" w:type="dxa"/>
            <w:gridSpan w:val="2"/>
            <w:noWrap w:val="0"/>
            <w:vAlign w:val="center"/>
          </w:tcPr>
          <w:p w14:paraId="79AF5801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7C4A7171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 w14:paraId="47423ECE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49844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center"/>
          </w:tcPr>
          <w:p w14:paraId="53A2A081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329" w:type="dxa"/>
            <w:gridSpan w:val="4"/>
            <w:noWrap w:val="0"/>
            <w:vAlign w:val="center"/>
          </w:tcPr>
          <w:p w14:paraId="6CB2AA9B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029" w:type="dxa"/>
            <w:gridSpan w:val="2"/>
            <w:noWrap w:val="0"/>
            <w:vAlign w:val="center"/>
          </w:tcPr>
          <w:p w14:paraId="5E2E5FE3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1644910D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 w14:paraId="5EBA4F5C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4A4AF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85" w:type="dxa"/>
            <w:gridSpan w:val="9"/>
            <w:tcBorders>
              <w:left w:val="nil"/>
              <w:bottom w:val="nil"/>
              <w:right w:val="nil"/>
            </w:tcBorders>
            <w:noWrap w:val="0"/>
            <w:vAlign w:val="top"/>
          </w:tcPr>
          <w:p w14:paraId="7BED47AF">
            <w:pPr>
              <w:keepLines/>
              <w:ind w:firstLine="320" w:firstLineChars="200"/>
              <w:jc w:val="left"/>
              <w:rPr>
                <w:rFonts w:ascii="Times New Roman" w:hAnsi="Times New Roman"/>
                <w:color w:val="auto"/>
                <w:sz w:val="16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16"/>
                <w:szCs w:val="20"/>
              </w:rPr>
              <w:t>说明：考生应严格按照我校《招生简章》和学院《实施细则》填写、提交相关材料，以免在资格审查和综合考核过程中影响个人成绩。</w:t>
            </w:r>
          </w:p>
        </w:tc>
      </w:tr>
    </w:tbl>
    <w:p w14:paraId="7194288D">
      <w:pPr>
        <w:keepLines/>
        <w:spacing w:line="600" w:lineRule="auto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</w:pPr>
      <w:r>
        <w:rPr>
          <w:rFonts w:hint="eastAsia"/>
          <w:color w:val="auto"/>
        </w:rPr>
        <w:t>考生签字（手写）：</w:t>
      </w:r>
      <w:r>
        <w:rPr>
          <w:rFonts w:hint="eastAsia"/>
          <w:color w:val="auto"/>
          <w:u w:val="single"/>
        </w:rPr>
        <w:t xml:space="preserve">                 </w:t>
      </w:r>
      <w:r>
        <w:rPr>
          <w:rFonts w:hint="eastAsia"/>
          <w:color w:val="auto"/>
        </w:rPr>
        <w:t xml:space="preserve">                        日期：20</w:t>
      </w:r>
      <w:r>
        <w:rPr>
          <w:rFonts w:hint="eastAsia"/>
          <w:color w:val="auto"/>
          <w:u w:val="single"/>
        </w:rPr>
        <w:t xml:space="preserve">   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u w:val="single"/>
        </w:rPr>
        <w:t xml:space="preserve">   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u w:val="single"/>
        </w:rPr>
        <w:t xml:space="preserve">    </w:t>
      </w:r>
      <w:r>
        <w:rPr>
          <w:rFonts w:hint="eastAsia"/>
          <w:color w:val="auto"/>
        </w:rPr>
        <w:t>日</w:t>
      </w:r>
    </w:p>
    <w:p w14:paraId="122745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46A293"/>
    <w:multiLevelType w:val="singleLevel"/>
    <w:tmpl w:val="6846A29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05BBD"/>
    <w:rsid w:val="199F5298"/>
    <w:rsid w:val="24C67130"/>
    <w:rsid w:val="7A50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570</Words>
  <Characters>590</Characters>
  <Lines>0</Lines>
  <Paragraphs>0</Paragraphs>
  <TotalTime>8</TotalTime>
  <ScaleCrop>false</ScaleCrop>
  <LinksUpToDate>false</LinksUpToDate>
  <CharactersWithSpaces>647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2026-02-27T09:00:00Z</dcterms:created>
  <dc:creator>Sophia</dc:creator>
  <cp:lastModifiedBy>Sophia</cp:lastModifiedBy>
  <cp:lastPrinted>2026-02-27T09:20:00Z</cp:lastPrinted>
  <dcterms:modified xsi:type="dcterms:W3CDTF">2026-02-27T10:21:35Z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72C7857774734D548F182D9412E4330B_11</vt:lpwstr>
  </property>
  <property fmtid="{D5CDD505-2E9C-101B-9397-08002B2CF9AE}" pid="4" name="KSOTemplateDocerSaveRecord">
    <vt:lpwstr>eyJoZGlkIjoiMzFiNjE1M2RmOGU0ZjUzZjMwMTczMmUxMDZkNGVjZjIiLCJ1c2VySWQiOiI2MjM1OTUzNjQifQ==</vt:lpwstr>
  </property>
</Properties>
</file>